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72C5F" w14:textId="77777777" w:rsidR="00C344AE" w:rsidRPr="00060A2B" w:rsidRDefault="00C344AE">
      <w:pPr>
        <w:jc w:val="center"/>
        <w:rPr>
          <w:b/>
          <w:snapToGrid w:val="0"/>
          <w:color w:val="000000"/>
          <w:sz w:val="28"/>
          <w:vertAlign w:val="subscript"/>
        </w:rPr>
      </w:pPr>
    </w:p>
    <w:p w14:paraId="73BDF5E0" w14:textId="77777777" w:rsidR="00C344AE" w:rsidRDefault="00C344AE">
      <w:pPr>
        <w:jc w:val="center"/>
        <w:rPr>
          <w:b/>
          <w:snapToGrid w:val="0"/>
          <w:color w:val="000000"/>
          <w:sz w:val="28"/>
        </w:rPr>
      </w:pPr>
    </w:p>
    <w:p w14:paraId="598E8982" w14:textId="77777777" w:rsidR="00C344AE" w:rsidRDefault="00C344AE">
      <w:pPr>
        <w:jc w:val="center"/>
        <w:rPr>
          <w:b/>
          <w:snapToGrid w:val="0"/>
          <w:color w:val="000000"/>
          <w:sz w:val="28"/>
        </w:rPr>
      </w:pPr>
    </w:p>
    <w:p w14:paraId="4C3E393C" w14:textId="77777777" w:rsidR="004C01E6" w:rsidRDefault="00C344AE">
      <w:pPr>
        <w:jc w:val="center"/>
        <w:rPr>
          <w:snapToGrid w:val="0"/>
          <w:color w:val="FFFFFF"/>
          <w:sz w:val="28"/>
        </w:rPr>
      </w:pPr>
      <w:r>
        <w:rPr>
          <w:b/>
          <w:snapToGrid w:val="0"/>
          <w:color w:val="000000"/>
          <w:sz w:val="28"/>
        </w:rPr>
        <w:t>Universal N</w:t>
      </w:r>
      <w:r w:rsidR="004C01E6">
        <w:rPr>
          <w:b/>
          <w:snapToGrid w:val="0"/>
          <w:color w:val="000000"/>
          <w:sz w:val="28"/>
        </w:rPr>
        <w:t>omenclature of the Equinoxes and Solstices</w:t>
      </w:r>
      <w:r w:rsidR="004C01E6">
        <w:rPr>
          <w:snapToGrid w:val="0"/>
          <w:color w:val="FFFFFF"/>
          <w:sz w:val="28"/>
        </w:rPr>
        <w:t xml:space="preserve"> </w:t>
      </w:r>
    </w:p>
    <w:p w14:paraId="0A269A0D" w14:textId="77777777" w:rsidR="004C01E6" w:rsidRDefault="003956DA" w:rsidP="00CB3080">
      <w:pPr>
        <w:jc w:val="center"/>
        <w:rPr>
          <w:sz w:val="24"/>
          <w:szCs w:val="24"/>
        </w:rPr>
      </w:pPr>
      <w:r w:rsidRPr="003956DA">
        <w:rPr>
          <w:sz w:val="24"/>
          <w:szCs w:val="24"/>
        </w:rPr>
        <w:t>Explanation</w:t>
      </w:r>
    </w:p>
    <w:p w14:paraId="05F0A3BE" w14:textId="77777777" w:rsidR="005471FC" w:rsidRPr="003956DA" w:rsidRDefault="005471FC" w:rsidP="00CB3080">
      <w:pPr>
        <w:jc w:val="center"/>
        <w:rPr>
          <w:sz w:val="24"/>
          <w:szCs w:val="24"/>
        </w:rPr>
      </w:pPr>
    </w:p>
    <w:p w14:paraId="7BC65A48" w14:textId="35F4107D" w:rsidR="004C01E6" w:rsidRDefault="004B0C7C">
      <w:pPr>
        <w:rPr>
          <w:sz w:val="24"/>
        </w:rPr>
      </w:pPr>
      <w:r>
        <w:rPr>
          <w:sz w:val="24"/>
        </w:rPr>
        <w:t>C</w:t>
      </w:r>
      <w:r w:rsidR="00C344AE">
        <w:rPr>
          <w:sz w:val="24"/>
        </w:rPr>
        <w:t xml:space="preserve">omputer </w:t>
      </w:r>
      <w:r w:rsidR="004C01E6">
        <w:rPr>
          <w:sz w:val="24"/>
        </w:rPr>
        <w:t xml:space="preserve">software </w:t>
      </w:r>
      <w:r w:rsidR="00EA2737">
        <w:rPr>
          <w:sz w:val="24"/>
        </w:rPr>
        <w:t>must</w:t>
      </w:r>
      <w:r w:rsidR="003956DA">
        <w:rPr>
          <w:sz w:val="24"/>
        </w:rPr>
        <w:t xml:space="preserve"> adjust for the hemisphere it is being used in. The historic use of nomenclature for the solstices and equinoxes originated in the northern hemisphere. </w:t>
      </w:r>
      <w:r w:rsidR="00E578C6">
        <w:rPr>
          <w:sz w:val="24"/>
        </w:rPr>
        <w:t>An example of information presented in a computer program available worldwide is as follows:</w:t>
      </w:r>
    </w:p>
    <w:p w14:paraId="03826715" w14:textId="77777777" w:rsidR="004C01E6" w:rsidRDefault="004C01E6">
      <w:pPr>
        <w:rPr>
          <w:sz w:val="24"/>
        </w:rPr>
      </w:pPr>
    </w:p>
    <w:p w14:paraId="7B07BD3F" w14:textId="2C948D3A" w:rsidR="000A50C7" w:rsidRPr="000A50C7" w:rsidRDefault="000A50C7" w:rsidP="000A50C7">
      <w:pPr>
        <w:rPr>
          <w:rFonts w:eastAsia="Calibri"/>
          <w:sz w:val="21"/>
          <w:szCs w:val="21"/>
        </w:rPr>
      </w:pPr>
      <w:r w:rsidRPr="000A50C7">
        <w:rPr>
          <w:rFonts w:eastAsia="Calibri"/>
          <w:sz w:val="21"/>
          <w:szCs w:val="21"/>
        </w:rPr>
        <w:t xml:space="preserve">Summer solstice 22 Dec </w:t>
      </w:r>
      <w:proofErr w:type="gramStart"/>
      <w:r w:rsidRPr="000A50C7">
        <w:rPr>
          <w:rFonts w:eastAsia="Calibri"/>
          <w:sz w:val="21"/>
          <w:szCs w:val="21"/>
        </w:rPr>
        <w:t xml:space="preserve">2021  </w:t>
      </w:r>
      <w:r w:rsidR="00704891">
        <w:rPr>
          <w:rFonts w:eastAsia="Calibri"/>
          <w:sz w:val="21"/>
          <w:szCs w:val="21"/>
        </w:rPr>
        <w:t>0</w:t>
      </w:r>
      <w:r w:rsidRPr="000A50C7">
        <w:rPr>
          <w:rFonts w:eastAsia="Calibri"/>
          <w:sz w:val="21"/>
          <w:szCs w:val="21"/>
        </w:rPr>
        <w:t>2:00</w:t>
      </w:r>
      <w:proofErr w:type="gramEnd"/>
      <w:r>
        <w:rPr>
          <w:rFonts w:eastAsia="Calibri"/>
          <w:sz w:val="21"/>
          <w:szCs w:val="21"/>
        </w:rPr>
        <w:t xml:space="preserve">  AEST </w:t>
      </w:r>
      <w:r w:rsidR="00C426C1">
        <w:rPr>
          <w:rFonts w:eastAsia="Calibri"/>
          <w:sz w:val="21"/>
          <w:szCs w:val="21"/>
        </w:rPr>
        <w:t xml:space="preserve">  Ballarat</w:t>
      </w:r>
    </w:p>
    <w:p w14:paraId="72F4057B" w14:textId="2D25F6A9" w:rsidR="000A50C7" w:rsidRPr="000A50C7" w:rsidRDefault="000A50C7" w:rsidP="000A50C7">
      <w:pPr>
        <w:rPr>
          <w:rFonts w:eastAsia="Calibri"/>
          <w:sz w:val="21"/>
          <w:szCs w:val="21"/>
        </w:rPr>
      </w:pPr>
      <w:r w:rsidRPr="000A50C7">
        <w:rPr>
          <w:rFonts w:eastAsia="Calibri"/>
          <w:sz w:val="21"/>
          <w:szCs w:val="21"/>
        </w:rPr>
        <w:t xml:space="preserve">Autumnal equinox 21 Mar </w:t>
      </w:r>
      <w:proofErr w:type="gramStart"/>
      <w:r w:rsidRPr="000A50C7">
        <w:rPr>
          <w:rFonts w:eastAsia="Calibri"/>
          <w:sz w:val="21"/>
          <w:szCs w:val="21"/>
        </w:rPr>
        <w:t xml:space="preserve">2022  </w:t>
      </w:r>
      <w:r w:rsidR="00704891">
        <w:rPr>
          <w:rFonts w:eastAsia="Calibri"/>
          <w:sz w:val="21"/>
          <w:szCs w:val="21"/>
        </w:rPr>
        <w:t>0</w:t>
      </w:r>
      <w:r w:rsidRPr="000A50C7">
        <w:rPr>
          <w:rFonts w:eastAsia="Calibri"/>
          <w:sz w:val="21"/>
          <w:szCs w:val="21"/>
        </w:rPr>
        <w:t>1:34</w:t>
      </w:r>
      <w:proofErr w:type="gramEnd"/>
    </w:p>
    <w:p w14:paraId="16833998" w14:textId="53516E29" w:rsidR="000A50C7" w:rsidRDefault="000A50C7" w:rsidP="000A50C7">
      <w:pPr>
        <w:rPr>
          <w:rFonts w:eastAsia="Calibri"/>
          <w:sz w:val="21"/>
          <w:szCs w:val="21"/>
        </w:rPr>
      </w:pPr>
      <w:r w:rsidRPr="000A50C7">
        <w:rPr>
          <w:rFonts w:eastAsia="Calibri"/>
          <w:sz w:val="21"/>
          <w:szCs w:val="21"/>
        </w:rPr>
        <w:t>Winter solstice 21 Jun 2022 19:14</w:t>
      </w:r>
    </w:p>
    <w:p w14:paraId="31C90446" w14:textId="12EFC604" w:rsidR="004C01E6" w:rsidRDefault="00C426C1" w:rsidP="000A50C7">
      <w:pPr>
        <w:rPr>
          <w:rFonts w:eastAsia="Calibri"/>
          <w:sz w:val="21"/>
          <w:szCs w:val="21"/>
        </w:rPr>
      </w:pPr>
      <w:r>
        <w:rPr>
          <w:rFonts w:eastAsia="Calibri"/>
          <w:sz w:val="21"/>
          <w:szCs w:val="21"/>
        </w:rPr>
        <w:t>Spring</w:t>
      </w:r>
      <w:r w:rsidR="000A50C7" w:rsidRPr="000A50C7">
        <w:rPr>
          <w:rFonts w:eastAsia="Calibri"/>
          <w:sz w:val="21"/>
          <w:szCs w:val="21"/>
        </w:rPr>
        <w:t xml:space="preserve"> equinox 23 Sep 2022 11:04</w:t>
      </w:r>
    </w:p>
    <w:p w14:paraId="60A8716D" w14:textId="77777777" w:rsidR="000A50C7" w:rsidRDefault="000A50C7" w:rsidP="000A50C7">
      <w:pPr>
        <w:rPr>
          <w:sz w:val="24"/>
        </w:rPr>
      </w:pPr>
    </w:p>
    <w:p w14:paraId="325F89B7" w14:textId="24FDA85A" w:rsidR="004C01E6" w:rsidRDefault="00EA2737">
      <w:pPr>
        <w:rPr>
          <w:sz w:val="24"/>
        </w:rPr>
      </w:pPr>
      <w:r>
        <w:rPr>
          <w:sz w:val="24"/>
        </w:rPr>
        <w:t>The Equinox Point</w:t>
      </w:r>
      <w:r w:rsidR="004C01E6">
        <w:rPr>
          <w:sz w:val="24"/>
        </w:rPr>
        <w:t xml:space="preserve"> </w:t>
      </w:r>
      <w:r w:rsidR="00E5630B">
        <w:rPr>
          <w:sz w:val="24"/>
        </w:rPr>
        <w:t>is determined when the Sun’s path crosses the Celestial Equator at</w:t>
      </w:r>
      <w:r w:rsidR="004C01E6">
        <w:rPr>
          <w:sz w:val="24"/>
        </w:rPr>
        <w:t xml:space="preserve"> 0</w:t>
      </w:r>
      <w:r w:rsidR="00E5630B">
        <w:rPr>
          <w:sz w:val="24"/>
        </w:rPr>
        <w:t>0.00</w:t>
      </w:r>
      <w:r w:rsidR="004C01E6">
        <w:rPr>
          <w:sz w:val="24"/>
        </w:rPr>
        <w:t>hr</w:t>
      </w:r>
      <w:r w:rsidR="00CB3080">
        <w:rPr>
          <w:sz w:val="24"/>
        </w:rPr>
        <w:t xml:space="preserve"> travelling into the </w:t>
      </w:r>
      <w:r w:rsidR="003E2F66">
        <w:rPr>
          <w:sz w:val="24"/>
        </w:rPr>
        <w:t>N</w:t>
      </w:r>
      <w:r w:rsidR="00CB3080">
        <w:rPr>
          <w:sz w:val="24"/>
        </w:rPr>
        <w:t>orthern</w:t>
      </w:r>
      <w:r w:rsidR="00C426C1">
        <w:rPr>
          <w:sz w:val="24"/>
        </w:rPr>
        <w:t xml:space="preserve"> or Southern Hemisphere</w:t>
      </w:r>
      <w:r w:rsidR="00CB3080">
        <w:rPr>
          <w:sz w:val="24"/>
        </w:rPr>
        <w:t>.</w:t>
      </w:r>
    </w:p>
    <w:p w14:paraId="163310A4" w14:textId="77777777" w:rsidR="004C01E6" w:rsidRDefault="004C01E6">
      <w:pPr>
        <w:rPr>
          <w:sz w:val="24"/>
        </w:rPr>
      </w:pPr>
    </w:p>
    <w:p w14:paraId="40123147" w14:textId="0D35B52E" w:rsidR="004C01E6" w:rsidRDefault="004C01E6">
      <w:pPr>
        <w:rPr>
          <w:sz w:val="24"/>
        </w:rPr>
      </w:pPr>
      <w:r>
        <w:rPr>
          <w:sz w:val="24"/>
        </w:rPr>
        <w:t>Right ascension</w:t>
      </w:r>
      <w:r w:rsidR="00EA2737">
        <w:rPr>
          <w:sz w:val="24"/>
        </w:rPr>
        <w:t xml:space="preserve"> </w:t>
      </w:r>
      <w:r w:rsidR="00E5630B">
        <w:rPr>
          <w:sz w:val="24"/>
        </w:rPr>
        <w:t>(RA)</w:t>
      </w:r>
      <w:r>
        <w:rPr>
          <w:sz w:val="24"/>
        </w:rPr>
        <w:t xml:space="preserve"> </w:t>
      </w:r>
      <w:r w:rsidR="00EC01F3">
        <w:rPr>
          <w:sz w:val="24"/>
        </w:rPr>
        <w:t xml:space="preserve">{Proposed </w:t>
      </w:r>
      <w:proofErr w:type="spellStart"/>
      <w:r w:rsidR="00EC01F3">
        <w:rPr>
          <w:sz w:val="24"/>
        </w:rPr>
        <w:t>C</w:t>
      </w:r>
      <w:r w:rsidR="00A569C9">
        <w:rPr>
          <w:sz w:val="24"/>
        </w:rPr>
        <w:t>L</w:t>
      </w:r>
      <w:r w:rsidR="00EC01F3">
        <w:rPr>
          <w:sz w:val="24"/>
        </w:rPr>
        <w:t>ong</w:t>
      </w:r>
      <w:proofErr w:type="spellEnd"/>
      <w:r w:rsidR="00EC01F3">
        <w:rPr>
          <w:sz w:val="24"/>
        </w:rPr>
        <w:t xml:space="preserve"> see below}</w:t>
      </w:r>
      <w:r w:rsidR="00E5630B">
        <w:rPr>
          <w:sz w:val="24"/>
        </w:rPr>
        <w:t xml:space="preserve">is </w:t>
      </w:r>
      <w:r>
        <w:rPr>
          <w:sz w:val="24"/>
        </w:rPr>
        <w:t>measured from the vernal or (northern) spring</w:t>
      </w:r>
    </w:p>
    <w:p w14:paraId="14F9587F" w14:textId="60746F4A" w:rsidR="004C01E6" w:rsidRDefault="004C01E6">
      <w:pPr>
        <w:rPr>
          <w:sz w:val="24"/>
        </w:rPr>
      </w:pPr>
      <w:r>
        <w:rPr>
          <w:sz w:val="24"/>
        </w:rPr>
        <w:t xml:space="preserve"> equinox, at the point where the ecliptic and celestial equator intersect.</w:t>
      </w:r>
    </w:p>
    <w:p w14:paraId="74116B73" w14:textId="77777777" w:rsidR="00EA2737" w:rsidRDefault="00EA2737">
      <w:pPr>
        <w:rPr>
          <w:sz w:val="24"/>
        </w:rPr>
      </w:pPr>
    </w:p>
    <w:p w14:paraId="3CC4C299" w14:textId="5B53FDAE" w:rsidR="004C01E6" w:rsidRDefault="004C01E6">
      <w:pPr>
        <w:rPr>
          <w:sz w:val="24"/>
        </w:rPr>
      </w:pPr>
      <w:r>
        <w:rPr>
          <w:sz w:val="24"/>
        </w:rPr>
        <w:t>These move over time due to the Earth’s precession.</w:t>
      </w:r>
    </w:p>
    <w:p w14:paraId="4037F36C" w14:textId="77777777" w:rsidR="00EA2737" w:rsidRDefault="00EA2737">
      <w:pPr>
        <w:rPr>
          <w:sz w:val="24"/>
        </w:rPr>
      </w:pPr>
    </w:p>
    <w:p w14:paraId="636A45D7" w14:textId="77777777" w:rsidR="004C01E6" w:rsidRDefault="004C01E6">
      <w:pPr>
        <w:rPr>
          <w:sz w:val="24"/>
        </w:rPr>
      </w:pPr>
      <w:r>
        <w:rPr>
          <w:sz w:val="24"/>
        </w:rPr>
        <w:t xml:space="preserve">When giving an RA/Dec, you need to give the time for which it is valid - the epoch. </w:t>
      </w:r>
    </w:p>
    <w:p w14:paraId="7F063646" w14:textId="77777777" w:rsidR="004C01E6" w:rsidRDefault="004C01E6">
      <w:pPr>
        <w:rPr>
          <w:sz w:val="24"/>
        </w:rPr>
      </w:pPr>
      <w:r>
        <w:rPr>
          <w:sz w:val="24"/>
        </w:rPr>
        <w:t xml:space="preserve">The epoch determines positions of the stars for a given 50-year interval, currently epoch </w:t>
      </w:r>
    </w:p>
    <w:p w14:paraId="2C5D0E39" w14:textId="3752D56E" w:rsidR="004C01E6" w:rsidRDefault="004C01E6">
      <w:pPr>
        <w:rPr>
          <w:sz w:val="24"/>
        </w:rPr>
      </w:pPr>
      <w:r>
        <w:rPr>
          <w:sz w:val="24"/>
        </w:rPr>
        <w:t>2000.</w:t>
      </w:r>
    </w:p>
    <w:p w14:paraId="7FD2A124" w14:textId="77777777" w:rsidR="00C426C1" w:rsidRDefault="00C426C1">
      <w:pPr>
        <w:rPr>
          <w:sz w:val="24"/>
        </w:rPr>
      </w:pPr>
    </w:p>
    <w:p w14:paraId="08F75EAD" w14:textId="4B385B38" w:rsidR="00D057F4" w:rsidRDefault="00E5630B">
      <w:pPr>
        <w:rPr>
          <w:sz w:val="24"/>
        </w:rPr>
      </w:pPr>
      <w:r>
        <w:rPr>
          <w:sz w:val="24"/>
        </w:rPr>
        <w:t xml:space="preserve">A more </w:t>
      </w:r>
      <w:r w:rsidR="00EA2737">
        <w:rPr>
          <w:sz w:val="24"/>
        </w:rPr>
        <w:t>user-friendly</w:t>
      </w:r>
      <w:r>
        <w:rPr>
          <w:sz w:val="24"/>
        </w:rPr>
        <w:t xml:space="preserve"> term </w:t>
      </w:r>
      <w:r w:rsidR="00C46707">
        <w:rPr>
          <w:sz w:val="24"/>
        </w:rPr>
        <w:t xml:space="preserve">for the public </w:t>
      </w:r>
      <w:r>
        <w:rPr>
          <w:sz w:val="24"/>
        </w:rPr>
        <w:t>would be Celestial Longitude (</w:t>
      </w:r>
      <w:proofErr w:type="spellStart"/>
      <w:r>
        <w:rPr>
          <w:sz w:val="24"/>
        </w:rPr>
        <w:t>CLong</w:t>
      </w:r>
      <w:proofErr w:type="spellEnd"/>
      <w:r>
        <w:rPr>
          <w:sz w:val="24"/>
        </w:rPr>
        <w:t xml:space="preserve">), which can be measured in </w:t>
      </w:r>
    </w:p>
    <w:p w14:paraId="14F7CEA5" w14:textId="78AB1E5D" w:rsidR="00517D1D" w:rsidRDefault="00D057F4">
      <w:pPr>
        <w:rPr>
          <w:sz w:val="24"/>
        </w:rPr>
      </w:pPr>
      <w:r>
        <w:rPr>
          <w:sz w:val="24"/>
        </w:rPr>
        <w:t>h</w:t>
      </w:r>
      <w:r w:rsidR="008B21E9">
        <w:rPr>
          <w:sz w:val="24"/>
        </w:rPr>
        <w:t>ou</w:t>
      </w:r>
      <w:r w:rsidR="00E5630B">
        <w:rPr>
          <w:sz w:val="24"/>
        </w:rPr>
        <w:t xml:space="preserve">rs, </w:t>
      </w:r>
      <w:r w:rsidR="00EA2737">
        <w:rPr>
          <w:sz w:val="24"/>
        </w:rPr>
        <w:t>minutes,</w:t>
      </w:r>
      <w:r w:rsidR="00E5630B">
        <w:rPr>
          <w:sz w:val="24"/>
        </w:rPr>
        <w:t xml:space="preserve"> and seconds</w:t>
      </w:r>
      <w:r>
        <w:rPr>
          <w:sz w:val="24"/>
        </w:rPr>
        <w:t>,</w:t>
      </w:r>
      <w:r w:rsidR="00E5630B">
        <w:rPr>
          <w:sz w:val="24"/>
        </w:rPr>
        <w:t xml:space="preserve"> </w:t>
      </w:r>
      <w:r w:rsidR="00517D1D">
        <w:rPr>
          <w:sz w:val="24"/>
        </w:rPr>
        <w:t>total 24hrs,</w:t>
      </w:r>
    </w:p>
    <w:p w14:paraId="01BF4179" w14:textId="77777777" w:rsidR="00517D1D" w:rsidRDefault="00E5630B">
      <w:pPr>
        <w:rPr>
          <w:sz w:val="24"/>
        </w:rPr>
      </w:pPr>
      <w:r>
        <w:rPr>
          <w:sz w:val="24"/>
        </w:rPr>
        <w:t xml:space="preserve">or  </w:t>
      </w:r>
    </w:p>
    <w:p w14:paraId="213F74E8" w14:textId="6DDE51F5" w:rsidR="00E5630B" w:rsidRDefault="00517D1D">
      <w:pPr>
        <w:rPr>
          <w:sz w:val="24"/>
        </w:rPr>
      </w:pPr>
      <w:r>
        <w:rPr>
          <w:sz w:val="24"/>
        </w:rPr>
        <w:t xml:space="preserve">degrees, minutes and seconds, </w:t>
      </w:r>
      <w:r w:rsidR="00D057F4">
        <w:rPr>
          <w:sz w:val="24"/>
        </w:rPr>
        <w:t>circle</w:t>
      </w:r>
      <w:r>
        <w:rPr>
          <w:sz w:val="24"/>
        </w:rPr>
        <w:t xml:space="preserve"> </w:t>
      </w:r>
      <w:r w:rsidR="00E5630B">
        <w:rPr>
          <w:sz w:val="24"/>
        </w:rPr>
        <w:t>360 degrees.</w:t>
      </w:r>
    </w:p>
    <w:p w14:paraId="1A74B9BC" w14:textId="77777777" w:rsidR="00517D1D" w:rsidRDefault="00517D1D">
      <w:pPr>
        <w:rPr>
          <w:sz w:val="24"/>
        </w:rPr>
      </w:pPr>
    </w:p>
    <w:p w14:paraId="0B06166D" w14:textId="50B3C753" w:rsidR="00156E52" w:rsidRDefault="00E5630B">
      <w:pPr>
        <w:rPr>
          <w:sz w:val="24"/>
        </w:rPr>
      </w:pPr>
      <w:r>
        <w:rPr>
          <w:sz w:val="24"/>
        </w:rPr>
        <w:t>Declination (</w:t>
      </w:r>
      <w:proofErr w:type="gramStart"/>
      <w:r>
        <w:rPr>
          <w:sz w:val="24"/>
        </w:rPr>
        <w:t>Dec )</w:t>
      </w:r>
      <w:proofErr w:type="gramEnd"/>
      <w:r>
        <w:rPr>
          <w:sz w:val="24"/>
        </w:rPr>
        <w:t xml:space="preserve"> </w:t>
      </w:r>
      <w:r w:rsidR="00962EEF">
        <w:rPr>
          <w:sz w:val="24"/>
        </w:rPr>
        <w:t>(C</w:t>
      </w:r>
      <w:r w:rsidR="00CB3080">
        <w:rPr>
          <w:sz w:val="24"/>
        </w:rPr>
        <w:t xml:space="preserve">elestial </w:t>
      </w:r>
      <w:r w:rsidR="00A569C9">
        <w:rPr>
          <w:sz w:val="24"/>
        </w:rPr>
        <w:t>L</w:t>
      </w:r>
      <w:r w:rsidR="00CB3080">
        <w:rPr>
          <w:sz w:val="24"/>
        </w:rPr>
        <w:t>atitude (</w:t>
      </w:r>
      <w:proofErr w:type="spellStart"/>
      <w:r w:rsidR="00CB3080">
        <w:rPr>
          <w:sz w:val="24"/>
        </w:rPr>
        <w:t>CLat</w:t>
      </w:r>
      <w:proofErr w:type="spellEnd"/>
      <w:r w:rsidR="00CB3080">
        <w:rPr>
          <w:sz w:val="24"/>
        </w:rPr>
        <w:t>)</w:t>
      </w:r>
      <w:r w:rsidR="00962EEF">
        <w:rPr>
          <w:sz w:val="24"/>
        </w:rPr>
        <w:t xml:space="preserve"> </w:t>
      </w:r>
      <w:r>
        <w:rPr>
          <w:sz w:val="24"/>
        </w:rPr>
        <w:t>gives the Star or planets altitude and is measured in degrees,</w:t>
      </w:r>
    </w:p>
    <w:p w14:paraId="700D4A04" w14:textId="77777777" w:rsidR="00EA2737" w:rsidRDefault="00E5630B">
      <w:pPr>
        <w:rPr>
          <w:sz w:val="24"/>
        </w:rPr>
      </w:pPr>
      <w:r>
        <w:rPr>
          <w:sz w:val="24"/>
        </w:rPr>
        <w:t xml:space="preserve"> </w:t>
      </w:r>
    </w:p>
    <w:p w14:paraId="0396FEC3" w14:textId="2E7F9895" w:rsidR="00156E52" w:rsidRDefault="00E5630B">
      <w:pPr>
        <w:rPr>
          <w:sz w:val="24"/>
        </w:rPr>
      </w:pPr>
      <w:r>
        <w:rPr>
          <w:sz w:val="24"/>
        </w:rPr>
        <w:t>+ for the Northern Hemi</w:t>
      </w:r>
      <w:r w:rsidR="00962EEF">
        <w:rPr>
          <w:sz w:val="24"/>
        </w:rPr>
        <w:t>s</w:t>
      </w:r>
      <w:r>
        <w:rPr>
          <w:sz w:val="24"/>
        </w:rPr>
        <w:t>phere</w:t>
      </w:r>
      <w:r w:rsidR="00156E52">
        <w:rPr>
          <w:sz w:val="24"/>
        </w:rPr>
        <w:t>,</w:t>
      </w:r>
    </w:p>
    <w:p w14:paraId="52B823EE" w14:textId="77777777" w:rsidR="00E5630B" w:rsidRDefault="00E5630B">
      <w:pPr>
        <w:rPr>
          <w:sz w:val="24"/>
        </w:rPr>
      </w:pPr>
      <w:r>
        <w:rPr>
          <w:sz w:val="24"/>
        </w:rPr>
        <w:t xml:space="preserve"> – for the Southern Hemi</w:t>
      </w:r>
      <w:r w:rsidR="00962EEF">
        <w:rPr>
          <w:sz w:val="24"/>
        </w:rPr>
        <w:t>s</w:t>
      </w:r>
      <w:r>
        <w:rPr>
          <w:sz w:val="24"/>
        </w:rPr>
        <w:t>phere.</w:t>
      </w:r>
    </w:p>
    <w:p w14:paraId="7D4737ED" w14:textId="77777777" w:rsidR="00156E52" w:rsidRDefault="00156E52">
      <w:pPr>
        <w:rPr>
          <w:sz w:val="24"/>
        </w:rPr>
      </w:pPr>
    </w:p>
    <w:p w14:paraId="30397077" w14:textId="5390AF58" w:rsidR="00E5630B" w:rsidRDefault="00E5630B">
      <w:pPr>
        <w:rPr>
          <w:sz w:val="24"/>
        </w:rPr>
      </w:pPr>
      <w:r>
        <w:rPr>
          <w:sz w:val="24"/>
        </w:rPr>
        <w:t xml:space="preserve">Each object having </w:t>
      </w:r>
      <w:proofErr w:type="spellStart"/>
      <w:r>
        <w:rPr>
          <w:sz w:val="24"/>
        </w:rPr>
        <w:t>C</w:t>
      </w:r>
      <w:r w:rsidR="00A569C9">
        <w:rPr>
          <w:sz w:val="24"/>
        </w:rPr>
        <w:t>L</w:t>
      </w:r>
      <w:r>
        <w:rPr>
          <w:sz w:val="24"/>
        </w:rPr>
        <w:t>ong</w:t>
      </w:r>
      <w:proofErr w:type="spellEnd"/>
      <w:r>
        <w:rPr>
          <w:sz w:val="24"/>
        </w:rPr>
        <w:t xml:space="preserve"> and </w:t>
      </w:r>
      <w:proofErr w:type="spellStart"/>
      <w:r>
        <w:rPr>
          <w:sz w:val="24"/>
        </w:rPr>
        <w:t>CLat</w:t>
      </w:r>
      <w:proofErr w:type="spellEnd"/>
      <w:r>
        <w:rPr>
          <w:sz w:val="24"/>
        </w:rPr>
        <w:t xml:space="preserve"> coordinates to locate its</w:t>
      </w:r>
      <w:r w:rsidR="008B21E9">
        <w:rPr>
          <w:sz w:val="24"/>
        </w:rPr>
        <w:t>’</w:t>
      </w:r>
      <w:r>
        <w:rPr>
          <w:sz w:val="24"/>
        </w:rPr>
        <w:t xml:space="preserve"> position in the heavens.</w:t>
      </w:r>
    </w:p>
    <w:p w14:paraId="269C5854" w14:textId="77777777" w:rsidR="004C01E6" w:rsidRDefault="004C01E6">
      <w:pPr>
        <w:rPr>
          <w:sz w:val="24"/>
        </w:rPr>
      </w:pPr>
    </w:p>
    <w:p w14:paraId="56F552D9" w14:textId="77777777" w:rsidR="00E12765" w:rsidRDefault="004C01E6">
      <w:pPr>
        <w:rPr>
          <w:sz w:val="24"/>
        </w:rPr>
      </w:pPr>
      <w:r>
        <w:rPr>
          <w:sz w:val="24"/>
        </w:rPr>
        <w:t>The person on the street wants to understand more</w:t>
      </w:r>
      <w:r w:rsidR="003E2F66">
        <w:rPr>
          <w:sz w:val="24"/>
        </w:rPr>
        <w:t>,</w:t>
      </w:r>
      <w:r>
        <w:rPr>
          <w:sz w:val="24"/>
        </w:rPr>
        <w:t xml:space="preserve"> some of the finer details of the astronomers' world. We should </w:t>
      </w:r>
      <w:proofErr w:type="spellStart"/>
      <w:r>
        <w:rPr>
          <w:sz w:val="24"/>
        </w:rPr>
        <w:t>endeavour</w:t>
      </w:r>
      <w:proofErr w:type="spellEnd"/>
      <w:r>
        <w:rPr>
          <w:sz w:val="24"/>
        </w:rPr>
        <w:t xml:space="preserve"> to keep astronomical terms clear and relevant to the times. Many students</w:t>
      </w:r>
      <w:r w:rsidR="00EC01F3">
        <w:rPr>
          <w:sz w:val="24"/>
        </w:rPr>
        <w:t xml:space="preserve"> </w:t>
      </w:r>
    </w:p>
    <w:p w14:paraId="1C7841D9" w14:textId="46639ECD" w:rsidR="004C01E6" w:rsidRDefault="00156E52">
      <w:pPr>
        <w:rPr>
          <w:sz w:val="24"/>
        </w:rPr>
      </w:pPr>
      <w:r>
        <w:rPr>
          <w:sz w:val="24"/>
        </w:rPr>
        <w:t xml:space="preserve">and </w:t>
      </w:r>
      <w:r w:rsidR="00EC01F3">
        <w:rPr>
          <w:sz w:val="24"/>
        </w:rPr>
        <w:t>p</w:t>
      </w:r>
      <w:r w:rsidR="004C01E6">
        <w:rPr>
          <w:sz w:val="24"/>
        </w:rPr>
        <w:t xml:space="preserve">ublic, have no background in science in general or </w:t>
      </w:r>
      <w:r w:rsidR="00EA2737">
        <w:rPr>
          <w:sz w:val="24"/>
        </w:rPr>
        <w:t xml:space="preserve">specifically </w:t>
      </w:r>
      <w:r w:rsidR="004C01E6">
        <w:rPr>
          <w:sz w:val="24"/>
        </w:rPr>
        <w:t xml:space="preserve">mathematics and </w:t>
      </w:r>
      <w:r w:rsidR="00EA2737">
        <w:rPr>
          <w:sz w:val="24"/>
        </w:rPr>
        <w:t>physics at a higher level</w:t>
      </w:r>
      <w:r w:rsidR="004C01E6">
        <w:rPr>
          <w:sz w:val="24"/>
        </w:rPr>
        <w:t>.</w:t>
      </w:r>
    </w:p>
    <w:p w14:paraId="4C82F4B4" w14:textId="77777777" w:rsidR="004C01E6" w:rsidRDefault="004C01E6">
      <w:pPr>
        <w:rPr>
          <w:sz w:val="24"/>
        </w:rPr>
      </w:pPr>
    </w:p>
    <w:p w14:paraId="56F2732F" w14:textId="77777777" w:rsidR="004C01E6" w:rsidRDefault="004C01E6">
      <w:pPr>
        <w:rPr>
          <w:sz w:val="24"/>
        </w:rPr>
      </w:pPr>
      <w:r>
        <w:rPr>
          <w:sz w:val="24"/>
        </w:rPr>
        <w:t>The current terms are suited to temperate climates with four seasons.</w:t>
      </w:r>
    </w:p>
    <w:p w14:paraId="2E39AB17" w14:textId="77777777" w:rsidR="004C01E6" w:rsidRDefault="004C01E6">
      <w:pPr>
        <w:rPr>
          <w:sz w:val="24"/>
        </w:rPr>
      </w:pPr>
    </w:p>
    <w:p w14:paraId="75656319" w14:textId="77777777" w:rsidR="004C01E6" w:rsidRDefault="004C01E6">
      <w:pPr>
        <w:rPr>
          <w:sz w:val="24"/>
        </w:rPr>
      </w:pPr>
      <w:r>
        <w:rPr>
          <w:sz w:val="24"/>
        </w:rPr>
        <w:t>Near the equator - terms such as d</w:t>
      </w:r>
      <w:r w:rsidR="00156E52">
        <w:rPr>
          <w:sz w:val="24"/>
        </w:rPr>
        <w:t xml:space="preserve">ry, wet, cool, monsoon </w:t>
      </w:r>
      <w:proofErr w:type="gramStart"/>
      <w:r w:rsidR="00156E52">
        <w:rPr>
          <w:sz w:val="24"/>
        </w:rPr>
        <w:t>are</w:t>
      </w:r>
      <w:proofErr w:type="gramEnd"/>
      <w:r w:rsidR="00156E52">
        <w:rPr>
          <w:sz w:val="24"/>
        </w:rPr>
        <w:t xml:space="preserve"> used</w:t>
      </w:r>
      <w:r>
        <w:rPr>
          <w:sz w:val="24"/>
        </w:rPr>
        <w:t>.</w:t>
      </w:r>
    </w:p>
    <w:p w14:paraId="4D97BCCD" w14:textId="77777777" w:rsidR="004C01E6" w:rsidRDefault="004C01E6">
      <w:pPr>
        <w:rPr>
          <w:sz w:val="24"/>
        </w:rPr>
      </w:pPr>
    </w:p>
    <w:p w14:paraId="4A5B6830" w14:textId="77777777" w:rsidR="00A569C9" w:rsidRDefault="00A569C9">
      <w:pPr>
        <w:rPr>
          <w:sz w:val="24"/>
        </w:rPr>
      </w:pPr>
    </w:p>
    <w:p w14:paraId="4F6A5BD3" w14:textId="32304090" w:rsidR="00A569C9" w:rsidRDefault="00A569C9">
      <w:pPr>
        <w:rPr>
          <w:sz w:val="24"/>
        </w:rPr>
      </w:pPr>
    </w:p>
    <w:p w14:paraId="0029B32D" w14:textId="5ACB772C" w:rsidR="00C426C1" w:rsidRDefault="00C426C1">
      <w:pPr>
        <w:rPr>
          <w:sz w:val="24"/>
        </w:rPr>
      </w:pPr>
    </w:p>
    <w:p w14:paraId="4AA7CB2C" w14:textId="222A2656" w:rsidR="00C426C1" w:rsidRDefault="00C426C1">
      <w:pPr>
        <w:rPr>
          <w:sz w:val="24"/>
        </w:rPr>
      </w:pPr>
    </w:p>
    <w:p w14:paraId="460D726E" w14:textId="0CEBC0DA" w:rsidR="00C426C1" w:rsidRDefault="00C426C1">
      <w:pPr>
        <w:rPr>
          <w:sz w:val="24"/>
        </w:rPr>
      </w:pPr>
    </w:p>
    <w:p w14:paraId="4B522B55" w14:textId="2A55484D" w:rsidR="00C426C1" w:rsidRDefault="00C426C1">
      <w:pPr>
        <w:rPr>
          <w:sz w:val="24"/>
        </w:rPr>
      </w:pPr>
    </w:p>
    <w:p w14:paraId="24C38572" w14:textId="7BE32739" w:rsidR="00C426C1" w:rsidRDefault="00C426C1">
      <w:pPr>
        <w:rPr>
          <w:sz w:val="24"/>
        </w:rPr>
      </w:pPr>
    </w:p>
    <w:p w14:paraId="5464BA7B" w14:textId="77777777" w:rsidR="00C426C1" w:rsidRDefault="00C426C1">
      <w:pPr>
        <w:rPr>
          <w:sz w:val="24"/>
        </w:rPr>
      </w:pPr>
    </w:p>
    <w:p w14:paraId="5132F517" w14:textId="5E3FC4B6" w:rsidR="004C01E6" w:rsidRDefault="004C01E6">
      <w:pPr>
        <w:rPr>
          <w:sz w:val="24"/>
        </w:rPr>
      </w:pPr>
      <w:r>
        <w:rPr>
          <w:sz w:val="24"/>
        </w:rPr>
        <w:t>A universal nomenclature is required that satisfies any position on the earth and is useful</w:t>
      </w:r>
    </w:p>
    <w:p w14:paraId="2AF14D6C" w14:textId="77777777" w:rsidR="004C01E6" w:rsidRDefault="004C01E6">
      <w:pPr>
        <w:rPr>
          <w:sz w:val="24"/>
        </w:rPr>
      </w:pPr>
      <w:r>
        <w:rPr>
          <w:sz w:val="24"/>
        </w:rPr>
        <w:t>at the “coal face” of astronomy education:</w:t>
      </w:r>
    </w:p>
    <w:p w14:paraId="0633E874" w14:textId="77777777" w:rsidR="004C01E6" w:rsidRDefault="004C01E6">
      <w:pPr>
        <w:rPr>
          <w:sz w:val="24"/>
        </w:rPr>
      </w:pPr>
    </w:p>
    <w:p w14:paraId="569FED03" w14:textId="6449A93D" w:rsidR="004C01E6" w:rsidRPr="00C344AE" w:rsidRDefault="004C01E6">
      <w:pPr>
        <w:rPr>
          <w:sz w:val="24"/>
        </w:rPr>
      </w:pPr>
      <w:r>
        <w:rPr>
          <w:b/>
          <w:sz w:val="24"/>
        </w:rPr>
        <w:t xml:space="preserve">Northward Equinox  </w:t>
      </w:r>
      <w:r w:rsidR="00C344AE">
        <w:rPr>
          <w:b/>
          <w:sz w:val="24"/>
        </w:rPr>
        <w:t xml:space="preserve"> </w:t>
      </w:r>
      <w:r w:rsidR="004B0C7C">
        <w:rPr>
          <w:b/>
          <w:sz w:val="24"/>
        </w:rPr>
        <w:tab/>
      </w:r>
      <w:r w:rsidR="00704891">
        <w:rPr>
          <w:b/>
          <w:sz w:val="24"/>
        </w:rPr>
        <w:t>Sun crossing the Celestial Equator moving into the Northern Hemisphere</w:t>
      </w:r>
    </w:p>
    <w:p w14:paraId="50547297" w14:textId="3474466D" w:rsidR="004C01E6" w:rsidRPr="00A569C9" w:rsidRDefault="004C01E6">
      <w:pPr>
        <w:rPr>
          <w:b/>
          <w:bCs/>
          <w:sz w:val="24"/>
        </w:rPr>
      </w:pPr>
      <w:r>
        <w:rPr>
          <w:b/>
          <w:sz w:val="24"/>
        </w:rPr>
        <w:t>North Solstice</w:t>
      </w:r>
      <w:r w:rsidR="00C344AE">
        <w:rPr>
          <w:b/>
          <w:sz w:val="24"/>
        </w:rPr>
        <w:t xml:space="preserve">               </w:t>
      </w:r>
      <w:r w:rsidR="004B0C7C">
        <w:rPr>
          <w:b/>
          <w:sz w:val="24"/>
        </w:rPr>
        <w:tab/>
      </w:r>
      <w:r w:rsidR="00704891">
        <w:rPr>
          <w:b/>
          <w:sz w:val="24"/>
        </w:rPr>
        <w:t>Sun reaching furthest point North of the Celestial Equator</w:t>
      </w:r>
    </w:p>
    <w:p w14:paraId="52BCF747" w14:textId="30AB71FA" w:rsidR="004C01E6" w:rsidRPr="00A569C9" w:rsidRDefault="004C01E6">
      <w:pPr>
        <w:rPr>
          <w:b/>
          <w:bCs/>
          <w:sz w:val="24"/>
        </w:rPr>
      </w:pPr>
      <w:r w:rsidRPr="00A569C9">
        <w:rPr>
          <w:b/>
          <w:bCs/>
          <w:sz w:val="24"/>
        </w:rPr>
        <w:t>Southward equinox</w:t>
      </w:r>
      <w:r w:rsidR="00C344AE" w:rsidRPr="00A569C9">
        <w:rPr>
          <w:b/>
          <w:bCs/>
          <w:sz w:val="24"/>
        </w:rPr>
        <w:t xml:space="preserve">       </w:t>
      </w:r>
      <w:r w:rsidR="004B0C7C" w:rsidRPr="00A569C9">
        <w:rPr>
          <w:b/>
          <w:bCs/>
          <w:sz w:val="24"/>
        </w:rPr>
        <w:tab/>
      </w:r>
      <w:r w:rsidR="00704891">
        <w:rPr>
          <w:b/>
          <w:bCs/>
          <w:sz w:val="24"/>
        </w:rPr>
        <w:t>Sun Crossing the Celestial Equator moving into the Southern Hemisphere</w:t>
      </w:r>
    </w:p>
    <w:p w14:paraId="36673244" w14:textId="5B293F7A" w:rsidR="004C01E6" w:rsidRPr="00A569C9" w:rsidRDefault="00C344AE">
      <w:pPr>
        <w:rPr>
          <w:b/>
          <w:bCs/>
          <w:sz w:val="24"/>
        </w:rPr>
      </w:pPr>
      <w:r w:rsidRPr="00A569C9">
        <w:rPr>
          <w:b/>
          <w:bCs/>
          <w:sz w:val="24"/>
        </w:rPr>
        <w:t>S</w:t>
      </w:r>
      <w:r w:rsidR="004C01E6" w:rsidRPr="00A569C9">
        <w:rPr>
          <w:b/>
          <w:bCs/>
          <w:sz w:val="24"/>
        </w:rPr>
        <w:t>outh Solstice</w:t>
      </w:r>
      <w:r w:rsidRPr="00A569C9">
        <w:rPr>
          <w:b/>
          <w:bCs/>
          <w:sz w:val="24"/>
        </w:rPr>
        <w:t xml:space="preserve">               </w:t>
      </w:r>
      <w:r w:rsidR="004B0C7C" w:rsidRPr="00A569C9">
        <w:rPr>
          <w:b/>
          <w:bCs/>
          <w:sz w:val="24"/>
        </w:rPr>
        <w:tab/>
      </w:r>
      <w:r w:rsidR="00704891">
        <w:rPr>
          <w:b/>
          <w:bCs/>
          <w:sz w:val="24"/>
        </w:rPr>
        <w:t>Sun reaching furthest point South of the Celestial Equator</w:t>
      </w:r>
    </w:p>
    <w:p w14:paraId="30001B84" w14:textId="77777777" w:rsidR="004C01E6" w:rsidRDefault="004C01E6">
      <w:pPr>
        <w:rPr>
          <w:sz w:val="24"/>
        </w:rPr>
      </w:pPr>
    </w:p>
    <w:p w14:paraId="0F2C755E" w14:textId="77777777" w:rsidR="004C01E6" w:rsidRDefault="004C01E6">
      <w:pPr>
        <w:rPr>
          <w:sz w:val="24"/>
        </w:rPr>
      </w:pPr>
      <w:r>
        <w:rPr>
          <w:sz w:val="24"/>
        </w:rPr>
        <w:t>Three pieces of universal information are contained in these terms:</w:t>
      </w:r>
    </w:p>
    <w:p w14:paraId="379F4588" w14:textId="77777777" w:rsidR="004C01E6" w:rsidRDefault="004C01E6">
      <w:pPr>
        <w:numPr>
          <w:ilvl w:val="0"/>
          <w:numId w:val="1"/>
        </w:numPr>
        <w:rPr>
          <w:sz w:val="24"/>
        </w:rPr>
      </w:pPr>
      <w:r>
        <w:rPr>
          <w:sz w:val="24"/>
        </w:rPr>
        <w:t>The direction of seasonal change of the position of the Sun due to the angle of the</w:t>
      </w:r>
    </w:p>
    <w:p w14:paraId="743B3697" w14:textId="77777777" w:rsidR="004C01E6" w:rsidRDefault="004C01E6">
      <w:pPr>
        <w:rPr>
          <w:sz w:val="24"/>
        </w:rPr>
      </w:pPr>
      <w:r>
        <w:rPr>
          <w:sz w:val="24"/>
        </w:rPr>
        <w:t xml:space="preserve">       Earth’s axis of rotation, ~ 23.5 degrees.</w:t>
      </w:r>
    </w:p>
    <w:p w14:paraId="1EAA23F0" w14:textId="77777777" w:rsidR="004C01E6" w:rsidRDefault="004C01E6">
      <w:pPr>
        <w:numPr>
          <w:ilvl w:val="0"/>
          <w:numId w:val="1"/>
        </w:numPr>
        <w:rPr>
          <w:sz w:val="24"/>
        </w:rPr>
      </w:pPr>
      <w:r>
        <w:rPr>
          <w:sz w:val="24"/>
        </w:rPr>
        <w:t>The direction of the Earth's poles to the Sun.</w:t>
      </w:r>
    </w:p>
    <w:p w14:paraId="00316304" w14:textId="77777777" w:rsidR="004C01E6" w:rsidRDefault="004C01E6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Solstices indicating the extent of the north &amp; south points of the Sun’s movements </w:t>
      </w:r>
    </w:p>
    <w:p w14:paraId="01B0461B" w14:textId="77777777" w:rsidR="004C01E6" w:rsidRDefault="004C01E6">
      <w:pPr>
        <w:rPr>
          <w:sz w:val="24"/>
        </w:rPr>
      </w:pPr>
      <w:r>
        <w:rPr>
          <w:sz w:val="24"/>
        </w:rPr>
        <w:t xml:space="preserve">      overhead.</w:t>
      </w:r>
    </w:p>
    <w:p w14:paraId="627E2F62" w14:textId="77777777" w:rsidR="004C01E6" w:rsidRDefault="004C01E6">
      <w:pPr>
        <w:rPr>
          <w:sz w:val="24"/>
        </w:rPr>
      </w:pPr>
    </w:p>
    <w:p w14:paraId="1DECA5F2" w14:textId="77777777" w:rsidR="004C01E6" w:rsidRDefault="004C01E6">
      <w:pPr>
        <w:rPr>
          <w:sz w:val="24"/>
        </w:rPr>
      </w:pPr>
      <w:r>
        <w:rPr>
          <w:sz w:val="24"/>
        </w:rPr>
        <w:t xml:space="preserve">These terms are much easier for the student to assimilate and there are key facts </w:t>
      </w:r>
    </w:p>
    <w:p w14:paraId="1AA70949" w14:textId="77777777" w:rsidR="004C01E6" w:rsidRDefault="004C01E6">
      <w:pPr>
        <w:rPr>
          <w:sz w:val="24"/>
        </w:rPr>
      </w:pPr>
      <w:r>
        <w:rPr>
          <w:sz w:val="24"/>
        </w:rPr>
        <w:t>imbedded in the terms that make learning easier.</w:t>
      </w:r>
    </w:p>
    <w:p w14:paraId="151BFD3B" w14:textId="77777777" w:rsidR="004C01E6" w:rsidRDefault="004C01E6">
      <w:pPr>
        <w:rPr>
          <w:sz w:val="24"/>
        </w:rPr>
      </w:pPr>
    </w:p>
    <w:p w14:paraId="6DCE6D63" w14:textId="77777777" w:rsidR="004C01E6" w:rsidRDefault="004C01E6">
      <w:pPr>
        <w:rPr>
          <w:sz w:val="24"/>
        </w:rPr>
      </w:pPr>
      <w:r>
        <w:rPr>
          <w:b/>
          <w:sz w:val="24"/>
        </w:rPr>
        <w:t>The First Point of Aries</w:t>
      </w:r>
      <w:r>
        <w:rPr>
          <w:sz w:val="24"/>
        </w:rPr>
        <w:t>.</w:t>
      </w:r>
    </w:p>
    <w:p w14:paraId="23476E92" w14:textId="77777777" w:rsidR="004C01E6" w:rsidRDefault="004C01E6">
      <w:pPr>
        <w:rPr>
          <w:sz w:val="24"/>
        </w:rPr>
      </w:pPr>
    </w:p>
    <w:p w14:paraId="06699768" w14:textId="77777777" w:rsidR="004C01E6" w:rsidRDefault="004C01E6">
      <w:pPr>
        <w:rPr>
          <w:sz w:val="24"/>
        </w:rPr>
      </w:pPr>
      <w:r>
        <w:rPr>
          <w:sz w:val="24"/>
        </w:rPr>
        <w:t>This term needs a history lesson before the student can understand it. It is not accurate science.</w:t>
      </w:r>
    </w:p>
    <w:p w14:paraId="1BE22562" w14:textId="77777777" w:rsidR="004C01E6" w:rsidRDefault="004C01E6">
      <w:pPr>
        <w:rPr>
          <w:sz w:val="24"/>
        </w:rPr>
      </w:pPr>
      <w:r>
        <w:rPr>
          <w:sz w:val="24"/>
        </w:rPr>
        <w:t xml:space="preserve"> Instead: </w:t>
      </w:r>
    </w:p>
    <w:p w14:paraId="4DC0E7B5" w14:textId="77777777" w:rsidR="00953B7F" w:rsidRDefault="00D03D6F">
      <w:pPr>
        <w:rPr>
          <w:sz w:val="24"/>
        </w:rPr>
      </w:pPr>
      <w:r>
        <w:rPr>
          <w:b/>
          <w:sz w:val="24"/>
        </w:rPr>
        <w:t xml:space="preserve">The </w:t>
      </w:r>
      <w:r w:rsidR="00C344AE">
        <w:rPr>
          <w:b/>
          <w:sz w:val="24"/>
        </w:rPr>
        <w:t xml:space="preserve">Point of </w:t>
      </w:r>
      <w:r w:rsidR="004C01E6">
        <w:rPr>
          <w:b/>
          <w:sz w:val="24"/>
        </w:rPr>
        <w:t>Northward Precession</w:t>
      </w:r>
      <w:r w:rsidR="00CD3E32">
        <w:rPr>
          <w:b/>
          <w:sz w:val="24"/>
        </w:rPr>
        <w:t xml:space="preserve"> -</w:t>
      </w:r>
      <w:r w:rsidR="004C01E6">
        <w:rPr>
          <w:b/>
          <w:sz w:val="24"/>
        </w:rPr>
        <w:t xml:space="preserve"> </w:t>
      </w:r>
      <w:r w:rsidR="00953B7F" w:rsidRPr="00953B7F">
        <w:rPr>
          <w:sz w:val="24"/>
        </w:rPr>
        <w:t xml:space="preserve">The point the Sun crosses the Celestial Equator </w:t>
      </w:r>
      <w:r>
        <w:rPr>
          <w:sz w:val="24"/>
        </w:rPr>
        <w:t>(Northward Equinox)</w:t>
      </w:r>
      <w:r w:rsidR="00CB3080">
        <w:rPr>
          <w:sz w:val="24"/>
        </w:rPr>
        <w:t xml:space="preserve"> </w:t>
      </w:r>
      <w:r w:rsidR="00953B7F" w:rsidRPr="00953B7F">
        <w:rPr>
          <w:sz w:val="24"/>
        </w:rPr>
        <w:t xml:space="preserve">travelling into the </w:t>
      </w:r>
      <w:r w:rsidR="00953B7F">
        <w:rPr>
          <w:sz w:val="24"/>
        </w:rPr>
        <w:t>N</w:t>
      </w:r>
      <w:r w:rsidR="00953B7F" w:rsidRPr="00953B7F">
        <w:rPr>
          <w:sz w:val="24"/>
        </w:rPr>
        <w:t xml:space="preserve">orthern </w:t>
      </w:r>
      <w:r w:rsidR="00953B7F">
        <w:rPr>
          <w:sz w:val="24"/>
        </w:rPr>
        <w:t>H</w:t>
      </w:r>
      <w:r w:rsidR="00953B7F" w:rsidRPr="00953B7F">
        <w:rPr>
          <w:sz w:val="24"/>
        </w:rPr>
        <w:t>emisphere.</w:t>
      </w:r>
    </w:p>
    <w:p w14:paraId="7C85F30D" w14:textId="77777777" w:rsidR="00CB3080" w:rsidRDefault="00CB3080">
      <w:pPr>
        <w:rPr>
          <w:b/>
          <w:sz w:val="24"/>
        </w:rPr>
      </w:pPr>
    </w:p>
    <w:p w14:paraId="39CA33EE" w14:textId="77777777" w:rsidR="00CD3E32" w:rsidRDefault="00CB3080">
      <w:pPr>
        <w:rPr>
          <w:sz w:val="24"/>
        </w:rPr>
      </w:pPr>
      <w:r>
        <w:rPr>
          <w:b/>
          <w:sz w:val="24"/>
        </w:rPr>
        <w:t>T</w:t>
      </w:r>
      <w:r w:rsidR="00953B7F" w:rsidRPr="00953B7F">
        <w:rPr>
          <w:b/>
          <w:sz w:val="24"/>
        </w:rPr>
        <w:t xml:space="preserve">ropical Year </w:t>
      </w:r>
      <w:r w:rsidR="00953B7F">
        <w:rPr>
          <w:sz w:val="24"/>
        </w:rPr>
        <w:t>– Time for the Sun to travel from one</w:t>
      </w:r>
      <w:r w:rsidR="00953B7F" w:rsidRPr="00953B7F">
        <w:rPr>
          <w:sz w:val="24"/>
        </w:rPr>
        <w:t xml:space="preserve"> </w:t>
      </w:r>
      <w:r w:rsidR="004C01E6" w:rsidRPr="00953B7F">
        <w:rPr>
          <w:sz w:val="24"/>
        </w:rPr>
        <w:t xml:space="preserve">Northward Equinox </w:t>
      </w:r>
      <w:r w:rsidR="00953B7F">
        <w:rPr>
          <w:sz w:val="24"/>
        </w:rPr>
        <w:t xml:space="preserve">point </w:t>
      </w:r>
      <w:r w:rsidR="004C01E6" w:rsidRPr="00953B7F">
        <w:rPr>
          <w:sz w:val="24"/>
        </w:rPr>
        <w:t>to</w:t>
      </w:r>
      <w:r w:rsidR="00953B7F">
        <w:rPr>
          <w:sz w:val="24"/>
        </w:rPr>
        <w:t xml:space="preserve"> the </w:t>
      </w:r>
    </w:p>
    <w:p w14:paraId="1D371531" w14:textId="62B920D3" w:rsidR="004C01E6" w:rsidRDefault="00953B7F">
      <w:pPr>
        <w:rPr>
          <w:sz w:val="24"/>
        </w:rPr>
      </w:pPr>
      <w:r>
        <w:rPr>
          <w:sz w:val="24"/>
        </w:rPr>
        <w:t>following</w:t>
      </w:r>
      <w:r w:rsidR="004C01E6" w:rsidRPr="00953B7F">
        <w:rPr>
          <w:sz w:val="24"/>
        </w:rPr>
        <w:t xml:space="preserve"> Northward Equinox</w:t>
      </w:r>
      <w:r>
        <w:rPr>
          <w:sz w:val="24"/>
        </w:rPr>
        <w:t xml:space="preserve"> point, 365</w:t>
      </w:r>
      <w:r w:rsidR="00BF2002">
        <w:rPr>
          <w:sz w:val="24"/>
        </w:rPr>
        <w:t xml:space="preserve"> days, 5 hours, 48 minutes 46 sec</w:t>
      </w:r>
      <w:r w:rsidR="00D31934">
        <w:rPr>
          <w:sz w:val="24"/>
        </w:rPr>
        <w:t>onds</w:t>
      </w:r>
      <w:r>
        <w:rPr>
          <w:sz w:val="24"/>
        </w:rPr>
        <w:t>.</w:t>
      </w:r>
    </w:p>
    <w:p w14:paraId="6534C992" w14:textId="77777777" w:rsidR="00CD3E32" w:rsidRDefault="00CD3E32">
      <w:pPr>
        <w:rPr>
          <w:sz w:val="24"/>
        </w:rPr>
      </w:pPr>
    </w:p>
    <w:p w14:paraId="3525DEE6" w14:textId="7D08E93F" w:rsidR="00D03D6F" w:rsidRDefault="00A569C9">
      <w:pPr>
        <w:rPr>
          <w:sz w:val="24"/>
        </w:rPr>
      </w:pPr>
      <w:r w:rsidRPr="00CD3E32">
        <w:rPr>
          <w:b/>
          <w:sz w:val="24"/>
        </w:rPr>
        <w:t>Sidereal</w:t>
      </w:r>
      <w:r w:rsidR="00CD3E32" w:rsidRPr="00CD3E32">
        <w:rPr>
          <w:b/>
          <w:sz w:val="24"/>
        </w:rPr>
        <w:t xml:space="preserve"> Year</w:t>
      </w:r>
      <w:r w:rsidR="00CD3E32">
        <w:rPr>
          <w:b/>
          <w:sz w:val="24"/>
        </w:rPr>
        <w:t xml:space="preserve"> – </w:t>
      </w:r>
      <w:r w:rsidR="00CD3E32" w:rsidRPr="00D03D6F">
        <w:rPr>
          <w:sz w:val="24"/>
        </w:rPr>
        <w:t>Time taken for the Earth to complete one orbit relative to the fixed stars, 365</w:t>
      </w:r>
      <w:r w:rsidR="00BF2002">
        <w:rPr>
          <w:sz w:val="24"/>
        </w:rPr>
        <w:t xml:space="preserve"> days 6 hours 9 minutes, 10 seconds. </w:t>
      </w:r>
    </w:p>
    <w:p w14:paraId="65AE76F0" w14:textId="77777777" w:rsidR="00D03D6F" w:rsidRDefault="00D03D6F">
      <w:pPr>
        <w:rPr>
          <w:b/>
          <w:sz w:val="24"/>
        </w:rPr>
      </w:pPr>
    </w:p>
    <w:p w14:paraId="7115C727" w14:textId="5EB30BAC" w:rsidR="00D03D6F" w:rsidRDefault="004C01E6">
      <w:pPr>
        <w:rPr>
          <w:sz w:val="24"/>
        </w:rPr>
      </w:pPr>
      <w:r>
        <w:rPr>
          <w:b/>
          <w:sz w:val="24"/>
        </w:rPr>
        <w:t>Epoch Point of Precession</w:t>
      </w:r>
      <w:r>
        <w:rPr>
          <w:sz w:val="24"/>
        </w:rPr>
        <w:t xml:space="preserve">. </w:t>
      </w:r>
      <w:proofErr w:type="spellStart"/>
      <w:proofErr w:type="gramStart"/>
      <w:r w:rsidR="008B21E9">
        <w:rPr>
          <w:sz w:val="24"/>
        </w:rPr>
        <w:t>i</w:t>
      </w:r>
      <w:r w:rsidR="00D03D6F">
        <w:rPr>
          <w:sz w:val="24"/>
        </w:rPr>
        <w:t>e</w:t>
      </w:r>
      <w:proofErr w:type="spellEnd"/>
      <w:proofErr w:type="gramEnd"/>
      <w:r w:rsidR="00D03D6F">
        <w:rPr>
          <w:sz w:val="24"/>
        </w:rPr>
        <w:t xml:space="preserve"> Current Epoch is 2000. For printed maps this point is fixed. The point is </w:t>
      </w:r>
      <w:proofErr w:type="gramStart"/>
      <w:r w:rsidR="00D03D6F">
        <w:rPr>
          <w:sz w:val="24"/>
        </w:rPr>
        <w:t>actually moving</w:t>
      </w:r>
      <w:proofErr w:type="gramEnd"/>
      <w:r w:rsidR="00D03D6F">
        <w:rPr>
          <w:sz w:val="24"/>
        </w:rPr>
        <w:t xml:space="preserve"> 1/7 sec/day.</w:t>
      </w:r>
      <w:r w:rsidR="00CB3080">
        <w:rPr>
          <w:sz w:val="24"/>
        </w:rPr>
        <w:t xml:space="preserve"> Currently in Pisces, next constellation it will drift into is Aquarius</w:t>
      </w:r>
      <w:r w:rsidR="00EE4736">
        <w:rPr>
          <w:sz w:val="24"/>
        </w:rPr>
        <w:t>, in ~</w:t>
      </w:r>
      <w:r w:rsidR="00E578C6">
        <w:rPr>
          <w:sz w:val="24"/>
        </w:rPr>
        <w:t>2</w:t>
      </w:r>
      <w:r w:rsidR="00D1347F">
        <w:rPr>
          <w:sz w:val="24"/>
        </w:rPr>
        <w:t>600</w:t>
      </w:r>
      <w:r w:rsidR="00E578C6">
        <w:rPr>
          <w:sz w:val="24"/>
        </w:rPr>
        <w:t>yrs</w:t>
      </w:r>
      <w:r w:rsidR="00CB3080">
        <w:rPr>
          <w:sz w:val="24"/>
        </w:rPr>
        <w:t>.</w:t>
      </w:r>
    </w:p>
    <w:p w14:paraId="6B860792" w14:textId="77777777" w:rsidR="004C01E6" w:rsidRDefault="00D03D6F">
      <w:pPr>
        <w:rPr>
          <w:sz w:val="24"/>
        </w:rPr>
      </w:pPr>
      <w:r>
        <w:rPr>
          <w:sz w:val="24"/>
        </w:rPr>
        <w:t xml:space="preserve"> The point is linked to Celestial Longitude as the point slowly </w:t>
      </w:r>
      <w:r w:rsidR="00CB3080">
        <w:rPr>
          <w:sz w:val="24"/>
        </w:rPr>
        <w:t>drifts</w:t>
      </w:r>
      <w:r w:rsidR="004B0C7C">
        <w:rPr>
          <w:sz w:val="24"/>
        </w:rPr>
        <w:t xml:space="preserve"> along the Celes</w:t>
      </w:r>
      <w:r w:rsidR="008B21E9">
        <w:rPr>
          <w:sz w:val="24"/>
        </w:rPr>
        <w:t>t</w:t>
      </w:r>
      <w:r w:rsidR="004B0C7C">
        <w:rPr>
          <w:sz w:val="24"/>
        </w:rPr>
        <w:t xml:space="preserve">ial Equator. Printed star maps are good for about 50 years, then the next epoch data is required for astronomers, </w:t>
      </w:r>
      <w:proofErr w:type="spellStart"/>
      <w:proofErr w:type="gramStart"/>
      <w:r w:rsidR="004B0C7C">
        <w:rPr>
          <w:sz w:val="24"/>
        </w:rPr>
        <w:t>ie</w:t>
      </w:r>
      <w:proofErr w:type="spellEnd"/>
      <w:proofErr w:type="gramEnd"/>
      <w:r w:rsidR="004B0C7C">
        <w:rPr>
          <w:sz w:val="24"/>
        </w:rPr>
        <w:t xml:space="preserve"> next epoch will be 2050. </w:t>
      </w:r>
    </w:p>
    <w:p w14:paraId="0FDD552B" w14:textId="77777777" w:rsidR="004C01E6" w:rsidRDefault="004C01E6">
      <w:pPr>
        <w:rPr>
          <w:sz w:val="24"/>
        </w:rPr>
      </w:pPr>
    </w:p>
    <w:p w14:paraId="3919001A" w14:textId="77777777" w:rsidR="004C01E6" w:rsidRDefault="004C01E6">
      <w:pPr>
        <w:rPr>
          <w:sz w:val="24"/>
        </w:rPr>
      </w:pPr>
      <w:r>
        <w:rPr>
          <w:b/>
          <w:sz w:val="24"/>
        </w:rPr>
        <w:t>Current Point of Precession</w:t>
      </w:r>
      <w:r>
        <w:rPr>
          <w:sz w:val="24"/>
        </w:rPr>
        <w:t xml:space="preserve"> </w:t>
      </w:r>
      <w:r w:rsidR="004B0C7C">
        <w:rPr>
          <w:sz w:val="24"/>
        </w:rPr>
        <w:t>–</w:t>
      </w:r>
      <w:r>
        <w:rPr>
          <w:sz w:val="24"/>
        </w:rPr>
        <w:t xml:space="preserve"> </w:t>
      </w:r>
      <w:r w:rsidR="004B0C7C">
        <w:rPr>
          <w:sz w:val="24"/>
        </w:rPr>
        <w:t>the current position of the intersection of the Ecliptic and the Celestial Equator at the Northward Equinox.</w:t>
      </w:r>
    </w:p>
    <w:p w14:paraId="0F25C91A" w14:textId="77777777" w:rsidR="004C01E6" w:rsidRDefault="004C01E6">
      <w:pPr>
        <w:rPr>
          <w:sz w:val="24"/>
        </w:rPr>
      </w:pPr>
    </w:p>
    <w:p w14:paraId="37A0B440" w14:textId="77777777" w:rsidR="004C01E6" w:rsidRDefault="004C01E6">
      <w:pPr>
        <w:rPr>
          <w:sz w:val="24"/>
        </w:rPr>
      </w:pPr>
      <w:r>
        <w:rPr>
          <w:sz w:val="24"/>
        </w:rPr>
        <w:t>I have presented these ideas to an audience of seasoned and new amateur astronomers.</w:t>
      </w:r>
    </w:p>
    <w:p w14:paraId="2B2FD1DE" w14:textId="77777777" w:rsidR="004C01E6" w:rsidRDefault="00C46707">
      <w:pPr>
        <w:rPr>
          <w:sz w:val="24"/>
        </w:rPr>
      </w:pPr>
      <w:r>
        <w:rPr>
          <w:sz w:val="24"/>
        </w:rPr>
        <w:t>Several</w:t>
      </w:r>
      <w:r w:rsidR="004C01E6">
        <w:rPr>
          <w:sz w:val="24"/>
        </w:rPr>
        <w:t xml:space="preserve"> new amateur astronomers have stated that this helped them to understand </w:t>
      </w:r>
    </w:p>
    <w:p w14:paraId="64930A96" w14:textId="77777777" w:rsidR="004C01E6" w:rsidRDefault="004C01E6">
      <w:pPr>
        <w:rPr>
          <w:sz w:val="24"/>
        </w:rPr>
      </w:pPr>
      <w:r>
        <w:rPr>
          <w:sz w:val="24"/>
        </w:rPr>
        <w:t>terms which previously had confused them. Some who had been around for a little longer</w:t>
      </w:r>
    </w:p>
    <w:p w14:paraId="780A0DA1" w14:textId="77777777" w:rsidR="004C01E6" w:rsidRDefault="004C01E6">
      <w:pPr>
        <w:rPr>
          <w:sz w:val="24"/>
        </w:rPr>
      </w:pPr>
      <w:r>
        <w:rPr>
          <w:sz w:val="24"/>
        </w:rPr>
        <w:t xml:space="preserve"> said they would have preferred the new terms than the </w:t>
      </w:r>
      <w:proofErr w:type="gramStart"/>
      <w:r>
        <w:rPr>
          <w:sz w:val="24"/>
        </w:rPr>
        <w:t>old, when</w:t>
      </w:r>
      <w:proofErr w:type="gramEnd"/>
      <w:r>
        <w:rPr>
          <w:sz w:val="24"/>
        </w:rPr>
        <w:t xml:space="preserve"> they were first learning </w:t>
      </w:r>
    </w:p>
    <w:p w14:paraId="34B9E455" w14:textId="0E7FD053" w:rsidR="004C01E6" w:rsidRDefault="004C01E6">
      <w:pPr>
        <w:rPr>
          <w:sz w:val="24"/>
        </w:rPr>
      </w:pPr>
      <w:r>
        <w:rPr>
          <w:sz w:val="24"/>
        </w:rPr>
        <w:t xml:space="preserve">about the subject. Several seasoned </w:t>
      </w:r>
      <w:r w:rsidR="00175F7C">
        <w:rPr>
          <w:sz w:val="24"/>
        </w:rPr>
        <w:t xml:space="preserve">amateur </w:t>
      </w:r>
      <w:r>
        <w:rPr>
          <w:sz w:val="24"/>
        </w:rPr>
        <w:t xml:space="preserve">astronomers suggested the new terms worthy of </w:t>
      </w:r>
    </w:p>
    <w:p w14:paraId="5A795AAF" w14:textId="77777777" w:rsidR="004C01E6" w:rsidRDefault="004C01E6">
      <w:pPr>
        <w:rPr>
          <w:sz w:val="24"/>
        </w:rPr>
      </w:pPr>
      <w:r>
        <w:rPr>
          <w:sz w:val="24"/>
        </w:rPr>
        <w:t>introducing in regular education courses.</w:t>
      </w:r>
    </w:p>
    <w:p w14:paraId="7C98C230" w14:textId="77777777" w:rsidR="004C01E6" w:rsidRDefault="004C01E6">
      <w:pPr>
        <w:rPr>
          <w:sz w:val="24"/>
        </w:rPr>
      </w:pPr>
    </w:p>
    <w:p w14:paraId="0B5EAABF" w14:textId="77777777" w:rsidR="004B0C7C" w:rsidRDefault="004C01E6">
      <w:pPr>
        <w:rPr>
          <w:sz w:val="24"/>
        </w:rPr>
      </w:pPr>
      <w:r>
        <w:rPr>
          <w:sz w:val="24"/>
        </w:rPr>
        <w:t>I</w:t>
      </w:r>
      <w:r w:rsidR="004B0C7C">
        <w:rPr>
          <w:sz w:val="24"/>
        </w:rPr>
        <w:t>t</w:t>
      </w:r>
      <w:r>
        <w:rPr>
          <w:sz w:val="24"/>
        </w:rPr>
        <w:t xml:space="preserve"> would be </w:t>
      </w:r>
      <w:r w:rsidR="004B0C7C">
        <w:rPr>
          <w:sz w:val="24"/>
        </w:rPr>
        <w:t>appropriate</w:t>
      </w:r>
      <w:r>
        <w:rPr>
          <w:sz w:val="24"/>
        </w:rPr>
        <w:t xml:space="preserve"> to change the older terms to</w:t>
      </w:r>
      <w:r w:rsidR="004B0C7C">
        <w:rPr>
          <w:sz w:val="24"/>
        </w:rPr>
        <w:t xml:space="preserve"> </w:t>
      </w:r>
      <w:r>
        <w:rPr>
          <w:sz w:val="24"/>
        </w:rPr>
        <w:t>reflect the "Global Village" that now prevails.</w:t>
      </w:r>
    </w:p>
    <w:p w14:paraId="73FD5D42" w14:textId="77777777" w:rsidR="004C01E6" w:rsidRDefault="004C01E6">
      <w:pPr>
        <w:rPr>
          <w:sz w:val="24"/>
        </w:rPr>
      </w:pPr>
      <w:r>
        <w:rPr>
          <w:sz w:val="24"/>
        </w:rPr>
        <w:t xml:space="preserve">The revolution of software packages for the study of astronomy and the availability of a </w:t>
      </w:r>
    </w:p>
    <w:p w14:paraId="59EFA35D" w14:textId="77777777" w:rsidR="004C01E6" w:rsidRDefault="004C01E6">
      <w:pPr>
        <w:rPr>
          <w:sz w:val="24"/>
        </w:rPr>
      </w:pPr>
      <w:r>
        <w:rPr>
          <w:sz w:val="24"/>
        </w:rPr>
        <w:t>wealth of data for the public, suggests that it is time for the nomenclature of the</w:t>
      </w:r>
    </w:p>
    <w:p w14:paraId="595B0053" w14:textId="6A54A857" w:rsidR="004C01E6" w:rsidRDefault="004C01E6">
      <w:pPr>
        <w:rPr>
          <w:sz w:val="24"/>
        </w:rPr>
      </w:pPr>
      <w:r>
        <w:rPr>
          <w:sz w:val="24"/>
        </w:rPr>
        <w:t xml:space="preserve"> equinoxes and solstices to also become global terms.</w:t>
      </w:r>
    </w:p>
    <w:p w14:paraId="4CCB0392" w14:textId="77777777" w:rsidR="000A50C7" w:rsidRDefault="000A50C7">
      <w:pPr>
        <w:rPr>
          <w:sz w:val="24"/>
        </w:rPr>
      </w:pPr>
    </w:p>
    <w:p w14:paraId="241FFDEB" w14:textId="77777777" w:rsidR="003E2F66" w:rsidRDefault="003E2F66">
      <w:r>
        <w:t xml:space="preserve">Judith Bailey </w:t>
      </w:r>
    </w:p>
    <w:p w14:paraId="7A5CD3D8" w14:textId="6D82DA4B" w:rsidR="00E12765" w:rsidRPr="006F4A85" w:rsidRDefault="004C6087">
      <w:r>
        <w:t xml:space="preserve">First presented 2010 Updated </w:t>
      </w:r>
      <w:r w:rsidR="002B3606">
        <w:t>20</w:t>
      </w:r>
      <w:r w:rsidR="000A50C7">
        <w:t>22</w:t>
      </w:r>
      <w:r>
        <w:t xml:space="preserve"> Ballarat Municipal Observatory and Museum </w:t>
      </w:r>
      <w:hyperlink r:id="rId5" w:history="1">
        <w:r w:rsidRPr="00100EA1">
          <w:rPr>
            <w:rStyle w:val="Hyperlink"/>
          </w:rPr>
          <w:t>info@ballaratobservatory.org.au</w:t>
        </w:r>
      </w:hyperlink>
      <w:r>
        <w:t xml:space="preserve">  0429 199 312</w:t>
      </w:r>
    </w:p>
    <w:sectPr w:rsidR="00E12765" w:rsidRPr="006F4A85" w:rsidSect="008B21E9">
      <w:pgSz w:w="11907" w:h="16839" w:code="9"/>
      <w:pgMar w:top="720" w:right="720" w:bottom="720" w:left="720" w:header="706" w:footer="706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0F22F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9574470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92ACD"/>
    <w:rsid w:val="00060A2B"/>
    <w:rsid w:val="000A50C7"/>
    <w:rsid w:val="00156E52"/>
    <w:rsid w:val="00175F7C"/>
    <w:rsid w:val="001D2332"/>
    <w:rsid w:val="002258B4"/>
    <w:rsid w:val="00236224"/>
    <w:rsid w:val="002B3606"/>
    <w:rsid w:val="00302958"/>
    <w:rsid w:val="00326A40"/>
    <w:rsid w:val="00346881"/>
    <w:rsid w:val="00360018"/>
    <w:rsid w:val="00392ACD"/>
    <w:rsid w:val="003956DA"/>
    <w:rsid w:val="003E2F66"/>
    <w:rsid w:val="003F5861"/>
    <w:rsid w:val="004B0C7C"/>
    <w:rsid w:val="004C01E6"/>
    <w:rsid w:val="004C6087"/>
    <w:rsid w:val="00517D1D"/>
    <w:rsid w:val="005471FC"/>
    <w:rsid w:val="00611676"/>
    <w:rsid w:val="00656036"/>
    <w:rsid w:val="006D29C6"/>
    <w:rsid w:val="006F4A85"/>
    <w:rsid w:val="00704891"/>
    <w:rsid w:val="00846752"/>
    <w:rsid w:val="0087137A"/>
    <w:rsid w:val="008B21E9"/>
    <w:rsid w:val="00953B7F"/>
    <w:rsid w:val="00962EEF"/>
    <w:rsid w:val="009D7335"/>
    <w:rsid w:val="00A569C9"/>
    <w:rsid w:val="00AA7C13"/>
    <w:rsid w:val="00AB4339"/>
    <w:rsid w:val="00B111EE"/>
    <w:rsid w:val="00BD7A2C"/>
    <w:rsid w:val="00BF1E5A"/>
    <w:rsid w:val="00BF2002"/>
    <w:rsid w:val="00C31B4B"/>
    <w:rsid w:val="00C344AE"/>
    <w:rsid w:val="00C426C1"/>
    <w:rsid w:val="00C46707"/>
    <w:rsid w:val="00CA0FCD"/>
    <w:rsid w:val="00CA2E13"/>
    <w:rsid w:val="00CB3080"/>
    <w:rsid w:val="00CD3E32"/>
    <w:rsid w:val="00D03D6F"/>
    <w:rsid w:val="00D057F4"/>
    <w:rsid w:val="00D1347F"/>
    <w:rsid w:val="00D15ACF"/>
    <w:rsid w:val="00D15B71"/>
    <w:rsid w:val="00D31934"/>
    <w:rsid w:val="00D877FD"/>
    <w:rsid w:val="00E12765"/>
    <w:rsid w:val="00E5630B"/>
    <w:rsid w:val="00E578C6"/>
    <w:rsid w:val="00E863D6"/>
    <w:rsid w:val="00EA2737"/>
    <w:rsid w:val="00EA5375"/>
    <w:rsid w:val="00EC01F3"/>
    <w:rsid w:val="00EE4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051767"/>
  <w15:chartTrackingRefBased/>
  <w15:docId w15:val="{A2C4A2D2-6E6C-4A35-B54B-B77B30EC1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13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87137A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956DA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3956DA"/>
    <w:rPr>
      <w:rFonts w:ascii="Consolas" w:eastAsia="Calibri" w:hAnsi="Consolas" w:cs="Times New Roman"/>
      <w:sz w:val="21"/>
      <w:szCs w:val="21"/>
    </w:rPr>
  </w:style>
  <w:style w:type="character" w:styleId="UnresolvedMention">
    <w:name w:val="Unresolved Mention"/>
    <w:uiPriority w:val="99"/>
    <w:semiHidden/>
    <w:unhideWhenUsed/>
    <w:rsid w:val="004C60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ballaratobservatory.org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2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Nomenclature of the Equinoxes and Solstices</vt:lpstr>
    </vt:vector>
  </TitlesOfParts>
  <Company> </Company>
  <LinksUpToDate>false</LinksUpToDate>
  <CharactersWithSpaces>5117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Nomenclature of the Equinoxes and Solstices</dc:title>
  <dc:subject/>
  <dc:creator>Bailey</dc:creator>
  <cp:keywords/>
  <cp:lastModifiedBy>Judith Bailey</cp:lastModifiedBy>
  <cp:revision>5</cp:revision>
  <cp:lastPrinted>2014-03-05T20:48:00Z</cp:lastPrinted>
  <dcterms:created xsi:type="dcterms:W3CDTF">2022-05-11T07:25:00Z</dcterms:created>
  <dcterms:modified xsi:type="dcterms:W3CDTF">2022-08-01T02:46:00Z</dcterms:modified>
</cp:coreProperties>
</file>